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85825" cy="1095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sz w:val="28"/>
          <w:szCs w:val="24"/>
        </w:rPr>
        <w:t xml:space="preserve">КЕМЕРОВСКАЯ ОБЛАСТЬ-КУЗБАСС 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  <w:t>ЧЕБУЛИНСКИЙ МУНИЦИПАЛЬНЫЙ ОКРУГ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 xml:space="preserve">АДМИНИСТРАЦИЯ ЧЕБУЛИНСКОГО 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>МУНИЦИПАЛЬНОГО ОКРУГА</w:t>
      </w: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  <w:r w:rsidRPr="00356F0A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356F0A" w:rsidRPr="00356F0A" w:rsidTr="004D3F89">
        <w:tc>
          <w:tcPr>
            <w:tcW w:w="513" w:type="dxa"/>
            <w:vAlign w:val="bottom"/>
          </w:tcPr>
          <w:p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:rsidR="00356F0A" w:rsidRPr="00F42680" w:rsidRDefault="006A662D" w:rsidP="001567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5724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437FD"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911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724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E0D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  <w:r w:rsidR="00FC67AC"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99" w:type="dxa"/>
            <w:vAlign w:val="bottom"/>
          </w:tcPr>
          <w:p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356F0A" w:rsidRPr="00F42680" w:rsidRDefault="005724C1" w:rsidP="001567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  <w:r w:rsidR="00FC67AC" w:rsidRPr="00F426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</w:t>
            </w:r>
            <w:r w:rsidR="00FC67AC"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</w:p>
        </w:tc>
      </w:tr>
    </w:tbl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ind w:firstLine="330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56F0A">
        <w:rPr>
          <w:rFonts w:ascii="Times New Roman" w:eastAsia="Times New Roman" w:hAnsi="Times New Roman" w:cs="Times New Roman"/>
          <w:sz w:val="20"/>
          <w:szCs w:val="20"/>
        </w:rPr>
        <w:t>пгт. Верх-Чебула</w:t>
      </w:r>
    </w:p>
    <w:p w:rsidR="00356F0A" w:rsidRPr="00653153" w:rsidRDefault="00356F0A" w:rsidP="0065315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653153" w:rsidRPr="00653153" w:rsidTr="00D028A2">
        <w:trPr>
          <w:trHeight w:val="264"/>
        </w:trPr>
        <w:tc>
          <w:tcPr>
            <w:tcW w:w="9881" w:type="dxa"/>
          </w:tcPr>
          <w:p w:rsidR="00653153" w:rsidRPr="00D028A2" w:rsidRDefault="00277E21" w:rsidP="007E0D7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и дополнений в постановление администрации Чебулинского муниципального округа от 13.09.2021 №574-п «Об у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тверждении муниципальной программы «Развитие системы образования и повышение уровня потребности в образовании населения Че</w:t>
            </w:r>
            <w:r w:rsidR="009D12BB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булинского муниципального округа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940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940734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 w:rsidR="009D12BB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-202</w:t>
            </w:r>
            <w:r w:rsidR="007E0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653153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</w:tbl>
    <w:p w:rsidR="00653153" w:rsidRPr="004D3F89" w:rsidRDefault="00653153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179 Бюджетного кодекса Российской Федерации, в целях создания условий для устойчивого развития системы образования Че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булинского муниципального округа</w:t>
      </w: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направленного на  обеспечение современного качества и расширения доступности образования в интересах личности:</w:t>
      </w:r>
    </w:p>
    <w:p w:rsidR="00894236" w:rsidRDefault="00C027E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Чебулинского муниципального округа</w:t>
      </w:r>
      <w:r w:rsidR="00277E21" w:rsidRPr="00277E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-п «Об утверждении муниципальной программы «Развитие системы образования и повышение уровня потребности в образовании населения Чебулинского муниципального округа» на 2021-202</w:t>
      </w:r>
      <w:r w:rsidR="002E5A7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постановления администрации Чебулинского муниципального округа от 21.01.2022 г № 34-п</w:t>
      </w:r>
      <w:r w:rsidR="00335BA1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26.04.2022 г №296-п</w:t>
      </w:r>
      <w:r w:rsidR="007E0D7F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24.10.2022 г №697-п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="0089423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02070" w:rsidRDefault="007E0D7F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муниципальной программе «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системы образования и повышение уровня потребности в образовании населения Чебулинского муниципального округа» на 2021-202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», утвержденн</w:t>
      </w:r>
      <w:r w:rsidR="00B77868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Чебулинского муниципального округа</w:t>
      </w:r>
      <w:r w:rsidR="00F02070" w:rsidRP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 w:rsidR="00F02070" w:rsidRPr="00F020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20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«Развитие системы образования и повышение уровня потребности в образовании населения Чебулинского муниципального округа» на 2021-202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 xml:space="preserve"> годы» в 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редакции постановлен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ия администрации Чебулинского муниципального округа от 21.01.2022 г № 34-п; от 26.04.2022 г №296-п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7E0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00608B" w:rsidRP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24.10.2022 г №697-п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C627C" w:rsidRDefault="00894236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F7B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паспорте муниципальной программы позицию «Объемы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источники финансирования с разбивкой по годам реализации муниципальной программы» изложить в следующей редакции:</w:t>
      </w:r>
    </w:p>
    <w:p w:rsidR="009C627C" w:rsidRDefault="009C627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7380"/>
      </w:tblGrid>
      <w:tr w:rsidR="009C627C" w:rsidRPr="00FA4574" w:rsidTr="00D8277A">
        <w:trPr>
          <w:trHeight w:val="240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Объемы и </w:t>
            </w:r>
          </w:p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источники </w:t>
            </w:r>
          </w:p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средств, необходимых для реализации муниципальной программы, </w:t>
            </w:r>
            <w:r w:rsidRPr="007A3B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составляет 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2 352 844</w:t>
            </w:r>
            <w:r w:rsidR="00695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руб., в том числе по годам реализации:</w:t>
            </w:r>
          </w:p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 – </w:t>
            </w:r>
            <w:r w:rsidR="00195DF9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</w:t>
            </w:r>
            <w:r w:rsidR="00195DF9" w:rsidRPr="005D74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="00195DF9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620,5</w:t>
            </w:r>
            <w:r w:rsidR="001C44B5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2022год –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552 327,8</w:t>
            </w:r>
            <w:r w:rsidR="001C44B5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547 142,5 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r w:rsidR="001C44B5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423 289,1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</w:t>
            </w:r>
            <w:r w:rsidR="001C44B5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04A0A" w:rsidRPr="00E74654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2025год-</w:t>
            </w:r>
            <w:r w:rsidR="00A23A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95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05 464,2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9C627C" w:rsidRPr="00E7465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источникам: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бюджета  округа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882 572,1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-тыс.руб.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195DF9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188 006,0</w:t>
            </w:r>
            <w:r w:rsidR="00033907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227 199,9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209 994,4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136 911,4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тыс.руб.</w:t>
            </w:r>
          </w:p>
          <w:p w:rsidR="00F04A0A" w:rsidRPr="00B940B4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4D69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год-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120 460,4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иные, не запрещенные законодательством источники финансирования: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областного бюджета-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1 363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53,9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5512B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тыс.руб.,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7A3B44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</w:t>
            </w:r>
            <w:r w:rsidR="00E5512B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056,0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302 080,2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317 730,8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266 255,3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</w:t>
            </w:r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B940B4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266 131,6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средств федерального бюджета-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98 2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B5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тыс.руб.,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2021год- 23</w:t>
            </w:r>
            <w:r w:rsidR="00E5512B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858,5</w:t>
            </w:r>
            <w:r w:rsidR="007A3B44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543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21 014,6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17 6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 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тыс.руб</w:t>
            </w:r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B940B4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17 212,2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юридических и физических лиц-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8 803,5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руб.,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2021год- 1 700,0</w:t>
            </w:r>
            <w:r w:rsidR="001A706F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2 033,1</w:t>
            </w:r>
            <w:r w:rsidR="001A706F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1 750,4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Default="009C627C" w:rsidP="0019370D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год- 1 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660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тыс.руб</w:t>
            </w:r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FA4574" w:rsidRDefault="004D69EC" w:rsidP="00407EA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год-1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 руб.</w:t>
            </w:r>
          </w:p>
        </w:tc>
      </w:tr>
    </w:tbl>
    <w:p w:rsidR="009C627C" w:rsidRDefault="009C627C" w:rsidP="009C627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»</w:t>
      </w:r>
    </w:p>
    <w:p w:rsidR="003B5380" w:rsidRDefault="00277E21" w:rsidP="003B5380">
      <w:pPr>
        <w:pStyle w:val="a5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719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E71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4 муниципальной программы «Ресурсное обеспечение муниципальной </w:t>
      </w:r>
      <w:r w:rsidR="003649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программы» изложить в следующей редакции:</w:t>
      </w:r>
    </w:p>
    <w:p w:rsidR="00364987" w:rsidRDefault="00364987" w:rsidP="003B5380">
      <w:pPr>
        <w:pStyle w:val="a5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8"/>
        <w:gridCol w:w="2131"/>
        <w:gridCol w:w="12"/>
        <w:gridCol w:w="8"/>
        <w:gridCol w:w="994"/>
        <w:gridCol w:w="993"/>
        <w:gridCol w:w="993"/>
        <w:gridCol w:w="1134"/>
        <w:gridCol w:w="1136"/>
      </w:tblGrid>
      <w:tr w:rsidR="003E46C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муниципальной программы, подпрограммы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3E46CA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Объем финансовых ресурсов, тыс. руб.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3E46C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3E46CA" w:rsidP="00101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Развитие системы образования , повышения уровня потребности в образовании населения </w:t>
            </w: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Чебулинского муниципального округа  на 2021- 202</w:t>
            </w:r>
            <w:r w:rsidR="00101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424620,5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A2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552327,8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547142,5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423289,1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A0683" w:rsidRDefault="00083267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405464,2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227199,9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209994,4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08326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136911,4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A0683" w:rsidRDefault="00083267" w:rsidP="007A06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120460,4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Иные, не запрещенные законодательством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236614,5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325127,9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337148,1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286377,7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3267" w:rsidRPr="007A0683" w:rsidRDefault="000832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285003,8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302080,2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317730,8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266255,3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A0683" w:rsidRDefault="00083267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266131,6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23858,5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18462,4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3267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Pr="00B940B4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Подпрограммы: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1.Развитие муниципальной  сети  образовательных учреждений округа  в условиях оптимизации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369038,8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E441E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489794,3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373451,5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356157,2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143189,1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182693,8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302FE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98400,2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81949,2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EA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225849,7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316488,7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326352,3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275051,3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274208,0</w:t>
            </w:r>
          </w:p>
          <w:p w:rsidR="004E66C9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293441,0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306935,0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255443,6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255335,8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17947,7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Pr="00AD3914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Мероприятия:</w:t>
            </w:r>
          </w:p>
          <w:p w:rsidR="009D77EA" w:rsidRPr="00AD3914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и укрепление материально- технической базы образовательных учреждений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B45FB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FA5BE2" w:rsidP="001B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A5BE2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B45FB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1B12A6" w:rsidP="00AB45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FA5BE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E46CA"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FA5BE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E46CA"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A5BE2" w:rsidRDefault="00FA5BE2" w:rsidP="00FA5BE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D5FF2"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B45FB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995013" w:rsidP="001B12A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F2" w:rsidRPr="00FA5BE2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FA5BE2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A5BE2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B45FB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995013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  <w:r w:rsidR="003E46CA"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995013"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995013"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A5BE2" w:rsidRDefault="005D5FF2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B45F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5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A5BE2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B45F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5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A5BE2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A5BE2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FA5BE2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B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 образовательных учреждений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504DA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332949,4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50C2C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0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399802,2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6C13EC" w:rsidRDefault="00A50C2C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403146,8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6C13EC" w:rsidRDefault="00A50C2C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345127,4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6C13EC" w:rsidRDefault="006C13EC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328676,4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504DA3" w:rsidRDefault="003E46CA" w:rsidP="00C27FF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135487,3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50C2C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0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165285,5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6C13EC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6C13EC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94149,8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6C13EC" w:rsidRDefault="006C13E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77698,8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504DA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197462,1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50C2C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0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234516,7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6C13EC" w:rsidRDefault="00A50C2C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6C13EC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F2" w:rsidRPr="006C13EC" w:rsidRDefault="005D5FF2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0C2C" w:rsidRPr="006C13EC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0C2C" w:rsidRPr="006C13EC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504DA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195762,1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50C2C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0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232483,6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6C13EC" w:rsidRDefault="00A50C2C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6C13EC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6C13EC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504DA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50C2C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0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6C13EC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6C13EC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6C13EC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504DA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D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50C2C" w:rsidRDefault="00A50C2C" w:rsidP="00F1616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0C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6C13EC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6C13EC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F2" w:rsidRPr="006C13EC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0C2C" w:rsidRPr="006C13EC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школьной инфраструктуры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B45F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5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3E46CA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95013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B45F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5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3E46CA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95013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B45F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5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B45F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5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B45F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5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B45F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5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соблюдения требований законодательства в сфере образования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F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9D77EA" w:rsidRPr="00280ED8" w:rsidTr="000A0155">
        <w:trPr>
          <w:trHeight w:val="7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обязательств по договорам прошлых лет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Использование в образовательном процессе компьютерных технологий. Обновление программного обеспечения. Оплата услуг связи, интернет- трафика.</w:t>
            </w:r>
          </w:p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52383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3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0E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523834" w:rsidRDefault="003E46CA" w:rsidP="004716B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3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5D5FF2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52383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3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95013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95013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52383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3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52383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3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52383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38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в ОУ условий, способствующих сохранению и укреплению здоровья.</w:t>
            </w:r>
          </w:p>
          <w:p w:rsidR="003E46CA" w:rsidRPr="00E74654" w:rsidRDefault="003E46CA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Обеспечения выполнения требований  СанПиН  в ОУ.</w:t>
            </w:r>
          </w:p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272D1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2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3E46CA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36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272D1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2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36632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272D1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2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911084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3E46CA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95013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95013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272D1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2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911084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3E46CA"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272D1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2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272D1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72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9501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95013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5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74654" w:rsidRDefault="003E46CA" w:rsidP="0045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х, расположенных в сельской местности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малых городах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условий для занятий физической культурой и спортом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D04A6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4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D04A6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4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D04A6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4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D04A6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4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D04A6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4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D04A6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4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D86C35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911084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11084" w:rsidRDefault="00911084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D86C35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D86C35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11084" w:rsidRDefault="003E46CA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11084" w:rsidRDefault="005D5FF2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11084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D86C35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D86C35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11084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D86C35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91108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911084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10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A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1344,3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5B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реконструкция и капитальный ремонт образовательных организаций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53095,8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76983" w:rsidRPr="001D35E4" w:rsidRDefault="0007698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1D35E4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2241A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224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1D35E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1D35E4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мероприятий по капитальному ремонту и оснащению </w:t>
            </w:r>
            <w:r w:rsidR="004026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образовательных организаций Кемеровской области – Кузбасса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E74654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A2241A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E74654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A2241A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E74654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A2241A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25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E74654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A2241A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E74654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A2241A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E74654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A2241A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447F14" w:rsidRDefault="00435CF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86725" w:rsidRPr="00447F1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1D35E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оснащения государственных и 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пальных общеобразовательных орга</w:t>
            </w:r>
            <w:r w:rsidRPr="001D35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74654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A2241A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1D35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1D35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758,2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74654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A2241A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74654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A2241A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1D35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1D35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758,2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74654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A2241A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1D35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1D35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74654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A2241A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1D35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1D35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735,5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74654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7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A2241A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47F14" w:rsidRPr="00447F1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280ED8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E66C9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 Меры социальной поддержки участников образовательного процесса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4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280ED8" w:rsidTr="000A0155">
        <w:trPr>
          <w:trHeight w:val="329"/>
        </w:trPr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E66C9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социальной поддержки, приемных семей, детей-сирот, молодых специалистов,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заслуженных учителей.</w:t>
            </w:r>
          </w:p>
          <w:p w:rsidR="003E46CA" w:rsidRPr="00E74654" w:rsidRDefault="003E46CA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Компенсация части платы за присмотр и уход.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E66C9" w:rsidRDefault="00447F14" w:rsidP="00E4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E66C9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E66C9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AD39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436D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447F14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447F14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 и выплата  ежемесячной муниципальной стипендии студентам, обучающимся в государственных учреждениях среднего профессионального и высшего образования по договорам о целевом обучении, заключенным с администрацией Чебулинского муниципального округа  Кемеровской области - Кузбасса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E74654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E74654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FF77E5" w:rsidRPr="00E74654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E74654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E74654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FF77E5" w:rsidRPr="00E74654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 Подготовка и проведение празднования 300-летия образования Кузбасса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 по капитальному ремонту школы МБОУ «В-Чебулинская СОШ» (изыскательные работы, выполнение строительных работ, материально-техническая оснащение)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 по ремонту здания МБДОУ «Верх-Чебулинского детского сада «Рябинка» (инженерно-техническое обследование, текущий ремонт здания)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rPr>
          <w:trHeight w:val="901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4. Обеспечения персонифицированног</w:t>
            </w: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о финансирования дополнительного образования детей  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43375,6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710876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39041,8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41375,6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710876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3AFB" w:rsidRPr="00EB06A2" w:rsidRDefault="00A23AF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Текущее мероприятие, в рамках которого осуществляется финансирование организации предоставления дополнительного образования в подведомственных организациях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710876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710876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CD411E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</w:t>
            </w:r>
            <w:r w:rsidR="00CD41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(обновление материально-технической базы) оборудованием, средствами обучения и воспитания образовательных организаций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различных типов для реализации дополнит</w:t>
            </w:r>
            <w:r w:rsidR="00CD41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ельных общеразвивающих программ, для создания информационных систем в образовательных организациях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 (субсидии бюджетным учреждениям)</w:t>
            </w:r>
          </w:p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3E7194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</w:tbl>
    <w:p w:rsidR="00364987" w:rsidRDefault="00364987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6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»</w:t>
      </w:r>
    </w:p>
    <w:p w:rsidR="00E26E96" w:rsidRPr="00E74654" w:rsidRDefault="00E26E96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26CA" w:rsidRPr="002326CA" w:rsidRDefault="008B0367" w:rsidP="00232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после официального обнародования на стенде, размещенного в помещении администрации Чебулинского муниципального округа по адресу: пгт. Верх-Чебула, ул. Мира, 16.</w:t>
      </w:r>
    </w:p>
    <w:p w:rsidR="00653153" w:rsidRPr="004D3F89" w:rsidRDefault="008B0367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постановления возлож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ить на  заместителя главы округа 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социальным вопросам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Данильченко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3153" w:rsidRDefault="00653153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4B5B" w:rsidRPr="00653153" w:rsidRDefault="00E04B5B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0ED8" w:rsidRDefault="00653153" w:rsidP="004D3F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Чебулинского </w:t>
      </w:r>
    </w:p>
    <w:p w:rsidR="00280ED8" w:rsidRDefault="009D12BB" w:rsidP="00876D5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ED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0E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653153" w:rsidRPr="006531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 Воронина</w:t>
      </w:r>
    </w:p>
    <w:p w:rsidR="00280ED8" w:rsidRDefault="00280ED8" w:rsidP="002326CA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3153" w:rsidSect="00F86725">
      <w:pgSz w:w="11906" w:h="16838" w:code="9"/>
      <w:pgMar w:top="1134" w:right="70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7EE" w:rsidRDefault="00FD47EE" w:rsidP="00A73FE8">
      <w:pPr>
        <w:spacing w:after="0" w:line="240" w:lineRule="auto"/>
      </w:pPr>
      <w:r>
        <w:separator/>
      </w:r>
    </w:p>
  </w:endnote>
  <w:endnote w:type="continuationSeparator" w:id="0">
    <w:p w:rsidR="00FD47EE" w:rsidRDefault="00FD47EE" w:rsidP="00A7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7EE" w:rsidRDefault="00FD47EE" w:rsidP="00A73FE8">
      <w:pPr>
        <w:spacing w:after="0" w:line="240" w:lineRule="auto"/>
      </w:pPr>
      <w:r>
        <w:separator/>
      </w:r>
    </w:p>
  </w:footnote>
  <w:footnote w:type="continuationSeparator" w:id="0">
    <w:p w:rsidR="00FD47EE" w:rsidRDefault="00FD47EE" w:rsidP="00A73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383C"/>
    <w:multiLevelType w:val="hybridMultilevel"/>
    <w:tmpl w:val="597A1742"/>
    <w:lvl w:ilvl="0" w:tplc="2B84E83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CB8"/>
    <w:multiLevelType w:val="hybridMultilevel"/>
    <w:tmpl w:val="D9B21FB8"/>
    <w:lvl w:ilvl="0" w:tplc="E8B02F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525615"/>
    <w:multiLevelType w:val="multilevel"/>
    <w:tmpl w:val="129689B0"/>
    <w:lvl w:ilvl="0">
      <w:start w:val="2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2C5451D4"/>
    <w:multiLevelType w:val="hybridMultilevel"/>
    <w:tmpl w:val="9DDEE784"/>
    <w:lvl w:ilvl="0" w:tplc="6A1ACB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47D3"/>
    <w:multiLevelType w:val="hybridMultilevel"/>
    <w:tmpl w:val="DA9C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D31DB"/>
    <w:multiLevelType w:val="hybridMultilevel"/>
    <w:tmpl w:val="12C21986"/>
    <w:lvl w:ilvl="0" w:tplc="32BA6E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3153"/>
    <w:rsid w:val="000021AB"/>
    <w:rsid w:val="0000608B"/>
    <w:rsid w:val="00020084"/>
    <w:rsid w:val="00033907"/>
    <w:rsid w:val="0003526C"/>
    <w:rsid w:val="0004658A"/>
    <w:rsid w:val="0005224B"/>
    <w:rsid w:val="000523BA"/>
    <w:rsid w:val="00072BAE"/>
    <w:rsid w:val="00075D37"/>
    <w:rsid w:val="00076983"/>
    <w:rsid w:val="00077D34"/>
    <w:rsid w:val="00080892"/>
    <w:rsid w:val="00083267"/>
    <w:rsid w:val="0008433C"/>
    <w:rsid w:val="00085849"/>
    <w:rsid w:val="00092AEE"/>
    <w:rsid w:val="000A0155"/>
    <w:rsid w:val="000A7E21"/>
    <w:rsid w:val="000B0142"/>
    <w:rsid w:val="000B79ED"/>
    <w:rsid w:val="000C6760"/>
    <w:rsid w:val="000D6582"/>
    <w:rsid w:val="000E348B"/>
    <w:rsid w:val="000E6D4B"/>
    <w:rsid w:val="000F4F64"/>
    <w:rsid w:val="000F7303"/>
    <w:rsid w:val="0010156A"/>
    <w:rsid w:val="00103073"/>
    <w:rsid w:val="001272D1"/>
    <w:rsid w:val="00137FE8"/>
    <w:rsid w:val="0015032D"/>
    <w:rsid w:val="001548C2"/>
    <w:rsid w:val="00156724"/>
    <w:rsid w:val="00176985"/>
    <w:rsid w:val="00177926"/>
    <w:rsid w:val="0018177B"/>
    <w:rsid w:val="00182318"/>
    <w:rsid w:val="00185A80"/>
    <w:rsid w:val="001863E9"/>
    <w:rsid w:val="0019029E"/>
    <w:rsid w:val="0019370D"/>
    <w:rsid w:val="00195DF9"/>
    <w:rsid w:val="00197460"/>
    <w:rsid w:val="001A706F"/>
    <w:rsid w:val="001B12A6"/>
    <w:rsid w:val="001B53B3"/>
    <w:rsid w:val="001C1FA7"/>
    <w:rsid w:val="001C2ED2"/>
    <w:rsid w:val="001C4157"/>
    <w:rsid w:val="001C44B5"/>
    <w:rsid w:val="001D35E4"/>
    <w:rsid w:val="001D3DD6"/>
    <w:rsid w:val="001D43C2"/>
    <w:rsid w:val="001E0C49"/>
    <w:rsid w:val="001E716A"/>
    <w:rsid w:val="00227DC1"/>
    <w:rsid w:val="00230337"/>
    <w:rsid w:val="002326CA"/>
    <w:rsid w:val="00240D9F"/>
    <w:rsid w:val="0026176B"/>
    <w:rsid w:val="002647A3"/>
    <w:rsid w:val="00265FB8"/>
    <w:rsid w:val="00272BBD"/>
    <w:rsid w:val="0027785F"/>
    <w:rsid w:val="00277E21"/>
    <w:rsid w:val="00280ED8"/>
    <w:rsid w:val="00282F20"/>
    <w:rsid w:val="00293487"/>
    <w:rsid w:val="00294A88"/>
    <w:rsid w:val="002A25F9"/>
    <w:rsid w:val="002A4486"/>
    <w:rsid w:val="002B0A85"/>
    <w:rsid w:val="002B22A6"/>
    <w:rsid w:val="002C4198"/>
    <w:rsid w:val="002C6A60"/>
    <w:rsid w:val="002C705D"/>
    <w:rsid w:val="002E5A7F"/>
    <w:rsid w:val="002F4C2F"/>
    <w:rsid w:val="0030059E"/>
    <w:rsid w:val="00302FEF"/>
    <w:rsid w:val="00306ED6"/>
    <w:rsid w:val="00320CB5"/>
    <w:rsid w:val="003275F3"/>
    <w:rsid w:val="00335BA1"/>
    <w:rsid w:val="00335DD1"/>
    <w:rsid w:val="003365EF"/>
    <w:rsid w:val="003543ED"/>
    <w:rsid w:val="00356F0A"/>
    <w:rsid w:val="00357343"/>
    <w:rsid w:val="00364987"/>
    <w:rsid w:val="00364D35"/>
    <w:rsid w:val="00366325"/>
    <w:rsid w:val="00374712"/>
    <w:rsid w:val="003863E5"/>
    <w:rsid w:val="003A3448"/>
    <w:rsid w:val="003A7029"/>
    <w:rsid w:val="003B28F8"/>
    <w:rsid w:val="003B5380"/>
    <w:rsid w:val="003E46CA"/>
    <w:rsid w:val="003E5D1A"/>
    <w:rsid w:val="003E7194"/>
    <w:rsid w:val="003F466F"/>
    <w:rsid w:val="00400E9E"/>
    <w:rsid w:val="00401CCB"/>
    <w:rsid w:val="00402682"/>
    <w:rsid w:val="004057A9"/>
    <w:rsid w:val="00407EAA"/>
    <w:rsid w:val="00435CFA"/>
    <w:rsid w:val="004374F5"/>
    <w:rsid w:val="00437826"/>
    <w:rsid w:val="004451F6"/>
    <w:rsid w:val="00447F14"/>
    <w:rsid w:val="00457FBC"/>
    <w:rsid w:val="00462F6F"/>
    <w:rsid w:val="004716B1"/>
    <w:rsid w:val="00472BFF"/>
    <w:rsid w:val="004767A9"/>
    <w:rsid w:val="00480210"/>
    <w:rsid w:val="0048197A"/>
    <w:rsid w:val="004933DF"/>
    <w:rsid w:val="00494F21"/>
    <w:rsid w:val="004A348F"/>
    <w:rsid w:val="004A3B7F"/>
    <w:rsid w:val="004A5804"/>
    <w:rsid w:val="004B7A0E"/>
    <w:rsid w:val="004D242C"/>
    <w:rsid w:val="004D2E88"/>
    <w:rsid w:val="004D3F89"/>
    <w:rsid w:val="004D69EC"/>
    <w:rsid w:val="004E66C9"/>
    <w:rsid w:val="004E7607"/>
    <w:rsid w:val="004F06D3"/>
    <w:rsid w:val="004F69FE"/>
    <w:rsid w:val="00504DA3"/>
    <w:rsid w:val="00505DDC"/>
    <w:rsid w:val="00510A42"/>
    <w:rsid w:val="00512F16"/>
    <w:rsid w:val="00515C83"/>
    <w:rsid w:val="00523834"/>
    <w:rsid w:val="005246B4"/>
    <w:rsid w:val="00525702"/>
    <w:rsid w:val="005273E9"/>
    <w:rsid w:val="00531F45"/>
    <w:rsid w:val="00535327"/>
    <w:rsid w:val="005404D4"/>
    <w:rsid w:val="005435D0"/>
    <w:rsid w:val="00543FCA"/>
    <w:rsid w:val="00551884"/>
    <w:rsid w:val="00553BE1"/>
    <w:rsid w:val="00557C85"/>
    <w:rsid w:val="00562F88"/>
    <w:rsid w:val="00566EDE"/>
    <w:rsid w:val="00567BF4"/>
    <w:rsid w:val="005724C1"/>
    <w:rsid w:val="00573AA1"/>
    <w:rsid w:val="00574EC4"/>
    <w:rsid w:val="00576091"/>
    <w:rsid w:val="0058690A"/>
    <w:rsid w:val="00595811"/>
    <w:rsid w:val="005A4777"/>
    <w:rsid w:val="005B082C"/>
    <w:rsid w:val="005B2C70"/>
    <w:rsid w:val="005C77EB"/>
    <w:rsid w:val="005D5FF2"/>
    <w:rsid w:val="005D7092"/>
    <w:rsid w:val="005D74EC"/>
    <w:rsid w:val="005F1995"/>
    <w:rsid w:val="005F310D"/>
    <w:rsid w:val="005F7B5C"/>
    <w:rsid w:val="00601937"/>
    <w:rsid w:val="006025E6"/>
    <w:rsid w:val="00605E68"/>
    <w:rsid w:val="00612E08"/>
    <w:rsid w:val="006174DD"/>
    <w:rsid w:val="0062542B"/>
    <w:rsid w:val="00631140"/>
    <w:rsid w:val="0063440F"/>
    <w:rsid w:val="00643274"/>
    <w:rsid w:val="00653153"/>
    <w:rsid w:val="00655633"/>
    <w:rsid w:val="006611D7"/>
    <w:rsid w:val="006634C9"/>
    <w:rsid w:val="00670AC6"/>
    <w:rsid w:val="00686E02"/>
    <w:rsid w:val="00690585"/>
    <w:rsid w:val="00691089"/>
    <w:rsid w:val="0069217C"/>
    <w:rsid w:val="0069464E"/>
    <w:rsid w:val="00695981"/>
    <w:rsid w:val="006A662D"/>
    <w:rsid w:val="006B78AE"/>
    <w:rsid w:val="006C13EC"/>
    <w:rsid w:val="006C706F"/>
    <w:rsid w:val="006D13C2"/>
    <w:rsid w:val="006D14F8"/>
    <w:rsid w:val="006D16F4"/>
    <w:rsid w:val="006D4A2F"/>
    <w:rsid w:val="00710876"/>
    <w:rsid w:val="007143E9"/>
    <w:rsid w:val="00726542"/>
    <w:rsid w:val="007437FD"/>
    <w:rsid w:val="00745D43"/>
    <w:rsid w:val="0075430F"/>
    <w:rsid w:val="007633D4"/>
    <w:rsid w:val="00763A52"/>
    <w:rsid w:val="00763D08"/>
    <w:rsid w:val="007648DE"/>
    <w:rsid w:val="00766034"/>
    <w:rsid w:val="007732BF"/>
    <w:rsid w:val="0077608B"/>
    <w:rsid w:val="0079051B"/>
    <w:rsid w:val="007A0683"/>
    <w:rsid w:val="007A0AFC"/>
    <w:rsid w:val="007A3B44"/>
    <w:rsid w:val="007C6B5B"/>
    <w:rsid w:val="007C7C05"/>
    <w:rsid w:val="007D7064"/>
    <w:rsid w:val="007E0D7F"/>
    <w:rsid w:val="007E7CF8"/>
    <w:rsid w:val="007F195B"/>
    <w:rsid w:val="008075FE"/>
    <w:rsid w:val="00824F75"/>
    <w:rsid w:val="00835E17"/>
    <w:rsid w:val="00837762"/>
    <w:rsid w:val="00837AFF"/>
    <w:rsid w:val="0084333C"/>
    <w:rsid w:val="00847CE3"/>
    <w:rsid w:val="00851BCC"/>
    <w:rsid w:val="00853140"/>
    <w:rsid w:val="00860DE4"/>
    <w:rsid w:val="00867E3A"/>
    <w:rsid w:val="00874F07"/>
    <w:rsid w:val="00876D5B"/>
    <w:rsid w:val="00882ED9"/>
    <w:rsid w:val="00886D9F"/>
    <w:rsid w:val="008871E5"/>
    <w:rsid w:val="00894236"/>
    <w:rsid w:val="008A1CF7"/>
    <w:rsid w:val="008A2FB8"/>
    <w:rsid w:val="008B0367"/>
    <w:rsid w:val="008B68ED"/>
    <w:rsid w:val="008B7AE8"/>
    <w:rsid w:val="008C2EF8"/>
    <w:rsid w:val="008D4231"/>
    <w:rsid w:val="008D74EA"/>
    <w:rsid w:val="008E0D68"/>
    <w:rsid w:val="008F073B"/>
    <w:rsid w:val="0090491A"/>
    <w:rsid w:val="00911084"/>
    <w:rsid w:val="009119F1"/>
    <w:rsid w:val="00911A72"/>
    <w:rsid w:val="00912718"/>
    <w:rsid w:val="009206E6"/>
    <w:rsid w:val="009217BD"/>
    <w:rsid w:val="00940734"/>
    <w:rsid w:val="00952D08"/>
    <w:rsid w:val="009570B6"/>
    <w:rsid w:val="009634D6"/>
    <w:rsid w:val="00993306"/>
    <w:rsid w:val="009942BC"/>
    <w:rsid w:val="00995013"/>
    <w:rsid w:val="009B1BDB"/>
    <w:rsid w:val="009B3D39"/>
    <w:rsid w:val="009B7338"/>
    <w:rsid w:val="009C4F68"/>
    <w:rsid w:val="009C5CD9"/>
    <w:rsid w:val="009C627C"/>
    <w:rsid w:val="009D12BB"/>
    <w:rsid w:val="009D67DC"/>
    <w:rsid w:val="009D77EA"/>
    <w:rsid w:val="009D7E30"/>
    <w:rsid w:val="009E4FFC"/>
    <w:rsid w:val="009E56D1"/>
    <w:rsid w:val="009E69C8"/>
    <w:rsid w:val="009E71AA"/>
    <w:rsid w:val="00A04FE3"/>
    <w:rsid w:val="00A20553"/>
    <w:rsid w:val="00A20880"/>
    <w:rsid w:val="00A2241A"/>
    <w:rsid w:val="00A22440"/>
    <w:rsid w:val="00A23AFB"/>
    <w:rsid w:val="00A26CF0"/>
    <w:rsid w:val="00A30089"/>
    <w:rsid w:val="00A32D6C"/>
    <w:rsid w:val="00A41DB6"/>
    <w:rsid w:val="00A46FE2"/>
    <w:rsid w:val="00A50C2C"/>
    <w:rsid w:val="00A5178E"/>
    <w:rsid w:val="00A52141"/>
    <w:rsid w:val="00A5439F"/>
    <w:rsid w:val="00A65AEB"/>
    <w:rsid w:val="00A73FE8"/>
    <w:rsid w:val="00A842D5"/>
    <w:rsid w:val="00A85924"/>
    <w:rsid w:val="00AB1178"/>
    <w:rsid w:val="00AB45FB"/>
    <w:rsid w:val="00AC0686"/>
    <w:rsid w:val="00AD3914"/>
    <w:rsid w:val="00AD4D39"/>
    <w:rsid w:val="00AD74E1"/>
    <w:rsid w:val="00AE01F3"/>
    <w:rsid w:val="00AE2D98"/>
    <w:rsid w:val="00AE3E8B"/>
    <w:rsid w:val="00AE421D"/>
    <w:rsid w:val="00AE6361"/>
    <w:rsid w:val="00AF2D99"/>
    <w:rsid w:val="00AF7BF3"/>
    <w:rsid w:val="00B1414B"/>
    <w:rsid w:val="00B167B8"/>
    <w:rsid w:val="00B50551"/>
    <w:rsid w:val="00B76594"/>
    <w:rsid w:val="00B77868"/>
    <w:rsid w:val="00B86EE5"/>
    <w:rsid w:val="00B940B4"/>
    <w:rsid w:val="00B969B1"/>
    <w:rsid w:val="00BA4EBE"/>
    <w:rsid w:val="00BB3CC5"/>
    <w:rsid w:val="00BD741D"/>
    <w:rsid w:val="00BE19B5"/>
    <w:rsid w:val="00BE1EF3"/>
    <w:rsid w:val="00C027EC"/>
    <w:rsid w:val="00C073E5"/>
    <w:rsid w:val="00C11812"/>
    <w:rsid w:val="00C20FC1"/>
    <w:rsid w:val="00C2721B"/>
    <w:rsid w:val="00C27FFA"/>
    <w:rsid w:val="00C45306"/>
    <w:rsid w:val="00C53860"/>
    <w:rsid w:val="00C65DEB"/>
    <w:rsid w:val="00C65E7C"/>
    <w:rsid w:val="00C740C6"/>
    <w:rsid w:val="00C91009"/>
    <w:rsid w:val="00CA0C7B"/>
    <w:rsid w:val="00CA3EE1"/>
    <w:rsid w:val="00CD411E"/>
    <w:rsid w:val="00CE3583"/>
    <w:rsid w:val="00CE37AE"/>
    <w:rsid w:val="00CE63F4"/>
    <w:rsid w:val="00CE6FD3"/>
    <w:rsid w:val="00CF1A80"/>
    <w:rsid w:val="00D00B30"/>
    <w:rsid w:val="00D028A2"/>
    <w:rsid w:val="00D12C80"/>
    <w:rsid w:val="00D20755"/>
    <w:rsid w:val="00D21EF0"/>
    <w:rsid w:val="00D2296F"/>
    <w:rsid w:val="00D369E9"/>
    <w:rsid w:val="00D43A25"/>
    <w:rsid w:val="00D57871"/>
    <w:rsid w:val="00D73BE1"/>
    <w:rsid w:val="00D73E8B"/>
    <w:rsid w:val="00D759B3"/>
    <w:rsid w:val="00D8277A"/>
    <w:rsid w:val="00D86C35"/>
    <w:rsid w:val="00DA1398"/>
    <w:rsid w:val="00DD49DE"/>
    <w:rsid w:val="00DD61FB"/>
    <w:rsid w:val="00DE3A03"/>
    <w:rsid w:val="00DF4406"/>
    <w:rsid w:val="00E01B44"/>
    <w:rsid w:val="00E04B5B"/>
    <w:rsid w:val="00E1514D"/>
    <w:rsid w:val="00E26E96"/>
    <w:rsid w:val="00E31F00"/>
    <w:rsid w:val="00E35F9E"/>
    <w:rsid w:val="00E41D9A"/>
    <w:rsid w:val="00E436DB"/>
    <w:rsid w:val="00E441E5"/>
    <w:rsid w:val="00E5512B"/>
    <w:rsid w:val="00E5546E"/>
    <w:rsid w:val="00E55C17"/>
    <w:rsid w:val="00E6137C"/>
    <w:rsid w:val="00E62A3C"/>
    <w:rsid w:val="00E66063"/>
    <w:rsid w:val="00E6752A"/>
    <w:rsid w:val="00E74654"/>
    <w:rsid w:val="00E85F9D"/>
    <w:rsid w:val="00EA38FF"/>
    <w:rsid w:val="00EA76DC"/>
    <w:rsid w:val="00EB06A2"/>
    <w:rsid w:val="00EB13DC"/>
    <w:rsid w:val="00EB3071"/>
    <w:rsid w:val="00EB3B47"/>
    <w:rsid w:val="00EB52ED"/>
    <w:rsid w:val="00EC3D7A"/>
    <w:rsid w:val="00EC78D3"/>
    <w:rsid w:val="00ED04A6"/>
    <w:rsid w:val="00ED1DDD"/>
    <w:rsid w:val="00ED2E10"/>
    <w:rsid w:val="00ED3461"/>
    <w:rsid w:val="00ED40E2"/>
    <w:rsid w:val="00EF41A1"/>
    <w:rsid w:val="00EF4E1C"/>
    <w:rsid w:val="00EF5F1F"/>
    <w:rsid w:val="00EF7DE9"/>
    <w:rsid w:val="00F02070"/>
    <w:rsid w:val="00F04A0A"/>
    <w:rsid w:val="00F102DF"/>
    <w:rsid w:val="00F1616B"/>
    <w:rsid w:val="00F33A33"/>
    <w:rsid w:val="00F341B5"/>
    <w:rsid w:val="00F42680"/>
    <w:rsid w:val="00F4447F"/>
    <w:rsid w:val="00F469EE"/>
    <w:rsid w:val="00F60016"/>
    <w:rsid w:val="00F602F9"/>
    <w:rsid w:val="00F60AFD"/>
    <w:rsid w:val="00F6736F"/>
    <w:rsid w:val="00F82F6A"/>
    <w:rsid w:val="00F85B7B"/>
    <w:rsid w:val="00F86725"/>
    <w:rsid w:val="00F870B7"/>
    <w:rsid w:val="00F901FE"/>
    <w:rsid w:val="00FA3662"/>
    <w:rsid w:val="00FA4574"/>
    <w:rsid w:val="00FA5837"/>
    <w:rsid w:val="00FA5BE2"/>
    <w:rsid w:val="00FB489E"/>
    <w:rsid w:val="00FB5444"/>
    <w:rsid w:val="00FC1996"/>
    <w:rsid w:val="00FC5A0F"/>
    <w:rsid w:val="00FC67AC"/>
    <w:rsid w:val="00FC7729"/>
    <w:rsid w:val="00FD0241"/>
    <w:rsid w:val="00FD35A6"/>
    <w:rsid w:val="00FD47EE"/>
    <w:rsid w:val="00FE4270"/>
    <w:rsid w:val="00FE5CA0"/>
    <w:rsid w:val="00FF45CB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C56A5-2067-44E9-8A06-672867AE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C"/>
  </w:style>
  <w:style w:type="paragraph" w:styleId="1">
    <w:name w:val="heading 1"/>
    <w:basedOn w:val="a"/>
    <w:next w:val="a"/>
    <w:link w:val="10"/>
    <w:uiPriority w:val="9"/>
    <w:qFormat/>
    <w:rsid w:val="00612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3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A3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653153"/>
    <w:rPr>
      <w:rFonts w:ascii="Calibri" w:eastAsia="Calibri" w:hAnsi="Calibri"/>
      <w:sz w:val="24"/>
      <w:szCs w:val="24"/>
    </w:rPr>
  </w:style>
  <w:style w:type="paragraph" w:styleId="a4">
    <w:name w:val="Body Text Indent"/>
    <w:basedOn w:val="a"/>
    <w:link w:val="a3"/>
    <w:rsid w:val="00653153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53153"/>
  </w:style>
  <w:style w:type="character" w:customStyle="1" w:styleId="2">
    <w:name w:val="Основной текст с отступом 2 Знак"/>
    <w:basedOn w:val="a0"/>
    <w:link w:val="20"/>
    <w:locked/>
    <w:rsid w:val="00653153"/>
    <w:rPr>
      <w:rFonts w:ascii="Calibri" w:eastAsia="Calibri" w:hAnsi="Calibri"/>
    </w:rPr>
  </w:style>
  <w:style w:type="paragraph" w:styleId="20">
    <w:name w:val="Body Text Indent 2"/>
    <w:basedOn w:val="a"/>
    <w:link w:val="2"/>
    <w:rsid w:val="00653153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653153"/>
  </w:style>
  <w:style w:type="paragraph" w:customStyle="1" w:styleId="12">
    <w:name w:val="Абзац списка1"/>
    <w:basedOn w:val="a"/>
    <w:rsid w:val="006531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65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7B5C"/>
    <w:pPr>
      <w:ind w:left="720"/>
      <w:contextualSpacing/>
    </w:pPr>
  </w:style>
  <w:style w:type="table" w:styleId="a6">
    <w:name w:val="Table Grid"/>
    <w:basedOn w:val="a1"/>
    <w:uiPriority w:val="59"/>
    <w:rsid w:val="005F7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A3B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A3B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A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C06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61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F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3FE8"/>
  </w:style>
  <w:style w:type="paragraph" w:styleId="ac">
    <w:name w:val="footer"/>
    <w:basedOn w:val="a"/>
    <w:link w:val="ad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BF0D-B687-4903-9484-78D41F87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Администратор</cp:lastModifiedBy>
  <cp:revision>24</cp:revision>
  <cp:lastPrinted>2022-12-16T04:20:00Z</cp:lastPrinted>
  <dcterms:created xsi:type="dcterms:W3CDTF">2022-09-13T02:11:00Z</dcterms:created>
  <dcterms:modified xsi:type="dcterms:W3CDTF">2024-04-12T02:04:00Z</dcterms:modified>
</cp:coreProperties>
</file>